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0A" w:rsidRPr="00CE490A" w:rsidRDefault="00CE490A" w:rsidP="00CE49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E490A">
        <w:rPr>
          <w:rFonts w:ascii="Times New Roman" w:hAnsi="Times New Roman" w:cs="Times New Roman"/>
          <w:b/>
          <w:sz w:val="28"/>
          <w:szCs w:val="28"/>
          <w:lang w:val="en-US"/>
        </w:rPr>
        <w:t>Binary search tree</w:t>
      </w:r>
    </w:p>
    <w:p w:rsidR="00CE490A" w:rsidRP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sz w:val="28"/>
          <w:szCs w:val="28"/>
          <w:lang w:val="en-US"/>
        </w:rPr>
        <w:t>Binary search trees (BSTs) are very simple to 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nderstand. We start with a root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node with value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, where the left subtree of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contains nodes with values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&lt; 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and the right subtree contains nodes whose values are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Each node follows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the same rules with respect to nodes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 left and right subtrees.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BSTs are of interest because they have operat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ions which are favorably fast: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insertion, look up, and deletion can all be done in </w:t>
      </w:r>
      <w:proofErr w:type="gramStart"/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log n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) time. It is important</w:t>
      </w:r>
    </w:p>
    <w:p w:rsid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to note that the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log n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) times for these 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rations can only be attained if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the BST is reasonably balanced; for a tree dat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structure with self-balancing properties see AVL tree.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In the following examples you can assume, 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nless used as a parameter alias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root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is a reference to the root node of the tree.</w:t>
      </w:r>
    </w:p>
    <w:p w:rsid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490A" w:rsidRDefault="00CE490A" w:rsidP="00CE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3124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47" w:rsidRDefault="004E6647" w:rsidP="004E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class representing the Binary search tree is</w:t>
      </w:r>
      <w:r w:rsidR="00E30603">
        <w:rPr>
          <w:rFonts w:ascii="Times New Roman" w:hAnsi="Times New Roman" w:cs="Times New Roman"/>
          <w:sz w:val="28"/>
          <w:szCs w:val="28"/>
          <w:lang w:val="en-US"/>
        </w:rPr>
        <w:t xml:space="preserve"> the following one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class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060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data;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3060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*left;</w:t>
      </w:r>
    </w:p>
    <w:p w:rsidR="00E30603" w:rsidRPr="000E405C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*right;</w:t>
      </w:r>
    </w:p>
    <w:p w:rsidR="00E30603" w:rsidRPr="000E405C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 the insertion, deletion and traversal operations we need to define the following methods of the class: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Node(</w:t>
      </w:r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data = -1; left = </w:t>
      </w:r>
      <w:r w:rsidRPr="00E30603">
        <w:rPr>
          <w:rFonts w:ascii="Times New Roman" w:hAnsi="Times New Roman" w:cs="Times New Roman"/>
          <w:color w:val="6F008A"/>
          <w:sz w:val="28"/>
          <w:szCs w:val="28"/>
          <w:lang w:val="en-US"/>
        </w:rPr>
        <w:t>NULL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right = </w:t>
      </w:r>
      <w:r w:rsidRPr="00E30603">
        <w:rPr>
          <w:rFonts w:ascii="Times New Roman" w:hAnsi="Times New Roman" w:cs="Times New Roman"/>
          <w:color w:val="6F008A"/>
          <w:sz w:val="28"/>
          <w:szCs w:val="28"/>
          <w:lang w:val="en-US"/>
        </w:rPr>
        <w:t>NULL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; };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setKey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data =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; };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setLeft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E3060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*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Left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left =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Left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; };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setRight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E3060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*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Right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right = </w:t>
      </w:r>
      <w:r w:rsidRPr="00E30603">
        <w:rPr>
          <w:rFonts w:ascii="Times New Roman" w:hAnsi="Times New Roman" w:cs="Times New Roman"/>
          <w:color w:val="808080"/>
          <w:sz w:val="28"/>
          <w:szCs w:val="28"/>
          <w:lang w:val="en-US"/>
        </w:rPr>
        <w:t>Right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; };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proofErr w:type="spellEnd"/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getKey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() { </w:t>
      </w:r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return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data; }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E3060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</w:t>
      </w:r>
      <w:proofErr w:type="spellStart"/>
      <w:proofErr w:type="gramStart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getLeft</w:t>
      </w:r>
      <w:proofErr w:type="spell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</w:t>
      </w:r>
      <w:r w:rsidRPr="00E30603">
        <w:rPr>
          <w:rFonts w:ascii="Times New Roman" w:hAnsi="Times New Roman" w:cs="Times New Roman"/>
          <w:color w:val="0000FF"/>
          <w:sz w:val="28"/>
          <w:szCs w:val="28"/>
          <w:lang w:val="en-US"/>
        </w:rPr>
        <w:t>return</w:t>
      </w: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left; }</w:t>
      </w:r>
    </w:p>
    <w:p w:rsidR="00E30603" w:rsidRPr="00E30603" w:rsidRDefault="00E30603" w:rsidP="00E3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060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</w:t>
      </w:r>
      <w:proofErr w:type="spellStart"/>
      <w:proofErr w:type="gramStart"/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>getRight</w:t>
      </w:r>
      <w:proofErr w:type="spellEnd"/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{ </w:t>
      </w:r>
      <w:r w:rsidRPr="000E405C">
        <w:rPr>
          <w:rFonts w:ascii="Times New Roman" w:hAnsi="Times New Roman" w:cs="Times New Roman"/>
          <w:color w:val="0000FF"/>
          <w:sz w:val="28"/>
          <w:szCs w:val="28"/>
          <w:lang w:val="en-US"/>
        </w:rPr>
        <w:t>return</w:t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right; }</w:t>
      </w:r>
    </w:p>
    <w:p w:rsid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As mentioned previously insertion is an </w:t>
      </w:r>
      <w:proofErr w:type="gramStart"/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log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operation provided that the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tree is moderately balanced.</w:t>
      </w:r>
    </w:p>
    <w:p w:rsidR="00CE490A" w:rsidRP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The insertion algorithm is split for a good reason. The 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>first algorithm (non-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recursive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>) checks a very core base case –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 wheth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er or not the tree is empty. If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the tree is empty then we s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imply 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create our root node and finish. In all other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cases we invoke the recursive </w:t>
      </w:r>
      <w:proofErr w:type="spellStart"/>
      <w:r w:rsidR="00866576">
        <w:rPr>
          <w:rFonts w:ascii="Times New Roman" w:hAnsi="Times New Roman" w:cs="Times New Roman"/>
          <w:i/>
          <w:iCs/>
          <w:sz w:val="28"/>
          <w:szCs w:val="28"/>
          <w:lang w:val="en-US"/>
        </w:rPr>
        <w:t>addNode</w:t>
      </w:r>
      <w:proofErr w:type="spellEnd"/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algorithm which simply guides us to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 the fi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rst appropriate place in the tree to put </w:t>
      </w:r>
      <w:r w:rsidRPr="00CE490A">
        <w:rPr>
          <w:rFonts w:ascii="Times New Roman" w:hAnsi="Times New Roman" w:cs="Times New Roman"/>
          <w:i/>
          <w:iCs/>
          <w:sz w:val="28"/>
          <w:szCs w:val="28"/>
          <w:lang w:val="en-US"/>
        </w:rPr>
        <w:t>value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. Note that at each stage we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perform a binary chop: we either choose to 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 xml:space="preserve"> into the left subtree or the</w:t>
      </w:r>
    </w:p>
    <w:p w:rsidR="00CE490A" w:rsidRDefault="00CE490A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90A">
        <w:rPr>
          <w:rFonts w:ascii="Times New Roman" w:hAnsi="Times New Roman" w:cs="Times New Roman"/>
          <w:sz w:val="28"/>
          <w:szCs w:val="28"/>
          <w:lang w:val="en-US"/>
        </w:rPr>
        <w:t>right by comparing the new value with that of th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e current node. For any totally </w:t>
      </w:r>
      <w:r w:rsidRPr="00CE490A">
        <w:rPr>
          <w:rFonts w:ascii="Times New Roman" w:hAnsi="Times New Roman" w:cs="Times New Roman"/>
          <w:sz w:val="28"/>
          <w:szCs w:val="28"/>
          <w:lang w:val="en-US"/>
        </w:rPr>
        <w:t>ordered type, no value can simultaneously satisf</w:t>
      </w:r>
      <w:r w:rsidR="00866576">
        <w:rPr>
          <w:rFonts w:ascii="Times New Roman" w:hAnsi="Times New Roman" w:cs="Times New Roman"/>
          <w:sz w:val="28"/>
          <w:szCs w:val="28"/>
          <w:lang w:val="en-US"/>
        </w:rPr>
        <w:t xml:space="preserve">y the conditions to place it in </w:t>
      </w:r>
      <w:r w:rsidRPr="00866576">
        <w:rPr>
          <w:rFonts w:ascii="Times New Roman" w:hAnsi="Times New Roman" w:cs="Times New Roman"/>
          <w:sz w:val="28"/>
          <w:szCs w:val="28"/>
          <w:lang w:val="en-US"/>
        </w:rPr>
        <w:t>both subtrees.</w:t>
      </w:r>
    </w:p>
    <w:p w:rsidR="00BF6628" w:rsidRDefault="00BF6628" w:rsidP="00CE4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void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addNode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int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B3DD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if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getKey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() == -1)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setKey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else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if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&lt;= 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getKey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()) 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if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getLeft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() != </w:t>
      </w:r>
      <w:r w:rsidRPr="009B3DD3">
        <w:rPr>
          <w:rFonts w:ascii="Times New Roman" w:hAnsi="Times New Roman" w:cs="Times New Roman"/>
          <w:color w:val="6F008A"/>
          <w:sz w:val="28"/>
          <w:szCs w:val="28"/>
          <w:lang w:val="en-US"/>
        </w:rPr>
        <w:t>NULL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addNode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getLeft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());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else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*n = </w:t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new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B3DD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n-&gt;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setKey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setLeft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(n);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else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if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getRight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() != </w:t>
      </w:r>
      <w:r w:rsidRPr="009B3DD3">
        <w:rPr>
          <w:rFonts w:ascii="Times New Roman" w:hAnsi="Times New Roman" w:cs="Times New Roman"/>
          <w:color w:val="6F008A"/>
          <w:sz w:val="28"/>
          <w:szCs w:val="28"/>
          <w:lang w:val="en-US"/>
        </w:rPr>
        <w:t>NULL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addNode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getRight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());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else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*n = </w:t>
      </w:r>
      <w:r w:rsidRPr="009B3DD3">
        <w:rPr>
          <w:rFonts w:ascii="Times New Roman" w:hAnsi="Times New Roman" w:cs="Times New Roman"/>
          <w:color w:val="0000FF"/>
          <w:sz w:val="28"/>
          <w:szCs w:val="28"/>
          <w:lang w:val="en-US"/>
        </w:rPr>
        <w:t>new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9B3DD3">
        <w:rPr>
          <w:rFonts w:ascii="Times New Roman" w:hAnsi="Times New Roman" w:cs="Times New Roman"/>
          <w:color w:val="2B91AF"/>
          <w:sz w:val="28"/>
          <w:szCs w:val="28"/>
          <w:lang w:val="en-US"/>
        </w:rPr>
        <w:t>Node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n-&gt;</w:t>
      </w:r>
      <w:proofErr w:type="spellStart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setKey</w:t>
      </w:r>
      <w:proofErr w:type="spellEnd"/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B3DD3">
        <w:rPr>
          <w:rFonts w:ascii="Times New Roman" w:hAnsi="Times New Roman" w:cs="Times New Roman"/>
          <w:color w:val="808080"/>
          <w:sz w:val="28"/>
          <w:szCs w:val="28"/>
          <w:lang w:val="en-US"/>
        </w:rPr>
        <w:t>key</w:t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B3DD3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9B3DD3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808080"/>
          <w:sz w:val="28"/>
          <w:szCs w:val="28"/>
          <w:lang w:val="en-US"/>
        </w:rPr>
        <w:t>leaf</w:t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-&gt;setRight(n);</w:t>
      </w:r>
    </w:p>
    <w:p w:rsidR="009B3DD3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BF6628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05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}</w:t>
      </w:r>
    </w:p>
    <w:p w:rsidR="009B3DD3" w:rsidRPr="000E405C" w:rsidRDefault="009B3DD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3DD3" w:rsidRPr="005523A3" w:rsidRDefault="005523A3" w:rsidP="009B3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Deletion</w:t>
      </w:r>
    </w:p>
    <w:p w:rsidR="005523A3" w:rsidRPr="005523A3" w:rsidRDefault="005523A3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Removing a node from a BST is fairly straightf</w:t>
      </w:r>
      <w:r w:rsidR="00AE5FD5">
        <w:rPr>
          <w:rFonts w:ascii="Times New Roman" w:hAnsi="Times New Roman" w:cs="Times New Roman"/>
          <w:sz w:val="28"/>
          <w:szCs w:val="28"/>
          <w:lang w:val="en-US"/>
        </w:rPr>
        <w:t>orward, with four cases to con</w:t>
      </w:r>
      <w:r w:rsidRPr="005523A3">
        <w:rPr>
          <w:rFonts w:ascii="Times New Roman" w:hAnsi="Times New Roman" w:cs="Times New Roman"/>
          <w:sz w:val="28"/>
          <w:szCs w:val="28"/>
          <w:lang w:val="en-US"/>
        </w:rPr>
        <w:t>sider:</w:t>
      </w:r>
    </w:p>
    <w:p w:rsidR="005523A3" w:rsidRPr="005523A3" w:rsidRDefault="005523A3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1. the value to remove is a leaf node; or</w:t>
      </w:r>
    </w:p>
    <w:p w:rsidR="005523A3" w:rsidRPr="005523A3" w:rsidRDefault="005523A3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2. the value to remove has a right subtree, but no left subtree; or</w:t>
      </w:r>
    </w:p>
    <w:p w:rsidR="005523A3" w:rsidRPr="005523A3" w:rsidRDefault="005523A3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3. the value to remove has a left subtree, but no right subtree; or</w:t>
      </w:r>
    </w:p>
    <w:p w:rsidR="005523A3" w:rsidRPr="005523A3" w:rsidRDefault="005523A3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4. the value to remove has both a left and</w:t>
      </w:r>
      <w:r w:rsidR="00AE5FD5">
        <w:rPr>
          <w:rFonts w:ascii="Times New Roman" w:hAnsi="Times New Roman" w:cs="Times New Roman"/>
          <w:sz w:val="28"/>
          <w:szCs w:val="28"/>
          <w:lang w:val="en-US"/>
        </w:rPr>
        <w:t xml:space="preserve"> right subtree in which case we </w:t>
      </w:r>
      <w:r w:rsidRPr="005523A3">
        <w:rPr>
          <w:rFonts w:ascii="Times New Roman" w:hAnsi="Times New Roman" w:cs="Times New Roman"/>
          <w:sz w:val="28"/>
          <w:szCs w:val="28"/>
          <w:lang w:val="en-US"/>
        </w:rPr>
        <w:t>promote the largest value in the left subtree.</w:t>
      </w:r>
    </w:p>
    <w:p w:rsidR="006D5F9B" w:rsidRDefault="006D5F9B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523A3" w:rsidRDefault="006D5F9B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3A3">
        <w:rPr>
          <w:rFonts w:ascii="Times New Roman" w:hAnsi="Times New Roman" w:cs="Times New Roman"/>
          <w:sz w:val="28"/>
          <w:szCs w:val="28"/>
          <w:lang w:val="en-US"/>
        </w:rPr>
        <w:t>Of course,</w:t>
      </w:r>
      <w:r w:rsidR="005523A3" w:rsidRPr="005523A3">
        <w:rPr>
          <w:rFonts w:ascii="Times New Roman" w:hAnsi="Times New Roman" w:cs="Times New Roman"/>
          <w:sz w:val="28"/>
          <w:szCs w:val="28"/>
          <w:lang w:val="en-US"/>
        </w:rPr>
        <w:t xml:space="preserve"> in a BST a value may occur mor</w:t>
      </w:r>
      <w:r>
        <w:rPr>
          <w:rFonts w:ascii="Times New Roman" w:hAnsi="Times New Roman" w:cs="Times New Roman"/>
          <w:sz w:val="28"/>
          <w:szCs w:val="28"/>
          <w:lang w:val="en-US"/>
        </w:rPr>
        <w:t>e than once. In such a case the fi</w:t>
      </w:r>
      <w:r w:rsidR="005523A3" w:rsidRPr="005523A3">
        <w:rPr>
          <w:rFonts w:ascii="Times New Roman" w:hAnsi="Times New Roman" w:cs="Times New Roman"/>
          <w:sz w:val="28"/>
          <w:szCs w:val="28"/>
          <w:lang w:val="en-US"/>
        </w:rPr>
        <w:t>rst occurrence of that value in the BST will be removed.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5F9B" w:rsidRDefault="006D5F9B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5F9B" w:rsidRPr="005523A3" w:rsidRDefault="006D5F9B" w:rsidP="0055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5F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0150" cy="371240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81" cy="37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F9B" w:rsidRPr="005523A3" w:rsidSect="00CE4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0A"/>
    <w:rsid w:val="00031747"/>
    <w:rsid w:val="000E405C"/>
    <w:rsid w:val="00154F0B"/>
    <w:rsid w:val="002E4A14"/>
    <w:rsid w:val="00435BBD"/>
    <w:rsid w:val="004D39DD"/>
    <w:rsid w:val="004D4D2C"/>
    <w:rsid w:val="004E6647"/>
    <w:rsid w:val="005523A3"/>
    <w:rsid w:val="006D5F9B"/>
    <w:rsid w:val="00866576"/>
    <w:rsid w:val="00974FEC"/>
    <w:rsid w:val="009B3DD3"/>
    <w:rsid w:val="00AE5FD5"/>
    <w:rsid w:val="00BF6628"/>
    <w:rsid w:val="00C77621"/>
    <w:rsid w:val="00CE490A"/>
    <w:rsid w:val="00E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1444-0698-41A5-9269-6ACF4002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9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6</cp:revision>
  <dcterms:created xsi:type="dcterms:W3CDTF">2018-01-08T14:29:00Z</dcterms:created>
  <dcterms:modified xsi:type="dcterms:W3CDTF">2018-03-12T06:12:00Z</dcterms:modified>
</cp:coreProperties>
</file>